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93" w:rsidRDefault="004A2BBD" w:rsidP="00A02E43">
      <w:pPr>
        <w:jc w:val="center"/>
      </w:pPr>
      <w:bookmarkStart w:id="0" w:name="_GoBack"/>
      <w:bookmarkEnd w:id="0"/>
      <w:r w:rsidRPr="003C240B">
        <w:rPr>
          <w:rFonts w:eastAsiaTheme="minorEastAsia" w:cs="Times New Roman"/>
          <w:noProof/>
          <w:lang w:eastAsia="es-ES"/>
        </w:rPr>
        <w:drawing>
          <wp:inline distT="0" distB="0" distL="0" distR="0" wp14:anchorId="78B19ED7" wp14:editId="51279611">
            <wp:extent cx="3090444" cy="2283029"/>
            <wp:effectExtent l="0" t="0" r="15240" b="3175"/>
            <wp:docPr id="11" name="Gráfico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A2BBD" w:rsidRPr="00A02E43" w:rsidRDefault="004A2BBD" w:rsidP="004A2BBD">
      <w:pPr>
        <w:spacing w:after="0" w:line="360" w:lineRule="auto"/>
        <w:ind w:firstLine="720"/>
        <w:jc w:val="center"/>
        <w:rPr>
          <w:rFonts w:ascii="Arial" w:eastAsiaTheme="minorEastAsia" w:hAnsi="Arial" w:cs="Arial"/>
          <w:b/>
          <w:sz w:val="16"/>
          <w:szCs w:val="16"/>
          <w:lang w:eastAsia="es-ES"/>
        </w:rPr>
      </w:pPr>
      <w:r w:rsidRPr="00A02E43">
        <w:rPr>
          <w:rFonts w:ascii="Arial" w:eastAsiaTheme="minorEastAsia" w:hAnsi="Arial" w:cs="Arial"/>
          <w:b/>
          <w:sz w:val="16"/>
          <w:szCs w:val="16"/>
          <w:lang w:eastAsia="es-ES"/>
        </w:rPr>
        <w:t xml:space="preserve">Figura 1. Representación </w:t>
      </w:r>
      <w:r w:rsidRPr="00A02E43">
        <w:rPr>
          <w:rFonts w:ascii="Arial" w:eastAsiaTheme="minorEastAsia" w:hAnsi="Arial" w:cs="Arial"/>
          <w:b/>
          <w:i/>
          <w:sz w:val="16"/>
          <w:szCs w:val="16"/>
          <w:lang w:eastAsia="es-ES"/>
        </w:rPr>
        <w:t>Arcoíris de nuestro nombre</w:t>
      </w:r>
      <w:r w:rsidRPr="00A02E43">
        <w:rPr>
          <w:rFonts w:ascii="Arial" w:eastAsiaTheme="minorEastAsia" w:hAnsi="Arial" w:cs="Arial"/>
          <w:b/>
          <w:sz w:val="16"/>
          <w:szCs w:val="16"/>
          <w:lang w:eastAsia="es-ES"/>
        </w:rPr>
        <w:t xml:space="preserve">, según color y número de participantes (Colegios </w:t>
      </w:r>
      <w:proofErr w:type="spellStart"/>
      <w:r w:rsidRPr="00A02E43">
        <w:rPr>
          <w:rFonts w:ascii="Arial" w:eastAsiaTheme="minorEastAsia" w:hAnsi="Arial" w:cs="Arial"/>
          <w:b/>
          <w:sz w:val="16"/>
          <w:szCs w:val="16"/>
          <w:lang w:eastAsia="es-ES"/>
        </w:rPr>
        <w:t>Sansueña</w:t>
      </w:r>
      <w:proofErr w:type="spellEnd"/>
      <w:r w:rsidRPr="00A02E43">
        <w:rPr>
          <w:rFonts w:ascii="Arial" w:eastAsiaTheme="minorEastAsia" w:hAnsi="Arial" w:cs="Arial"/>
          <w:b/>
          <w:sz w:val="16"/>
          <w:szCs w:val="16"/>
          <w:lang w:eastAsia="es-ES"/>
        </w:rPr>
        <w:t xml:space="preserve">, Ágora y </w:t>
      </w:r>
      <w:proofErr w:type="spellStart"/>
      <w:r w:rsidRPr="00A02E43">
        <w:rPr>
          <w:rFonts w:ascii="Arial" w:eastAsiaTheme="minorEastAsia" w:hAnsi="Arial" w:cs="Arial"/>
          <w:b/>
          <w:sz w:val="16"/>
          <w:szCs w:val="16"/>
          <w:lang w:eastAsia="es-ES"/>
        </w:rPr>
        <w:t>Joyfe</w:t>
      </w:r>
      <w:proofErr w:type="spellEnd"/>
      <w:r w:rsidRPr="00A02E43">
        <w:rPr>
          <w:rFonts w:ascii="Arial" w:eastAsiaTheme="minorEastAsia" w:hAnsi="Arial" w:cs="Arial"/>
          <w:b/>
          <w:sz w:val="16"/>
          <w:szCs w:val="16"/>
          <w:lang w:eastAsia="es-ES"/>
        </w:rPr>
        <w:t xml:space="preserve">). Descripción comparativa.  </w:t>
      </w:r>
    </w:p>
    <w:p w:rsidR="004A2BBD" w:rsidRDefault="004A2BBD"/>
    <w:sectPr w:rsidR="004A2BBD" w:rsidSect="00846AAA">
      <w:pgSz w:w="11905" w:h="16837" w:code="9"/>
      <w:pgMar w:top="1418" w:right="1701" w:bottom="1418" w:left="1701" w:header="68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940"/>
    <w:rsid w:val="00086940"/>
    <w:rsid w:val="004A2BBD"/>
    <w:rsid w:val="00846AAA"/>
    <w:rsid w:val="00927958"/>
    <w:rsid w:val="0093274C"/>
    <w:rsid w:val="00A02E43"/>
    <w:rsid w:val="00E72DB9"/>
    <w:rsid w:val="00FB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21DD2-0D68-4211-93AE-53225277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baseline="0"/>
              <a:t>SANSUEÑA, ÁGORA Y JOYFE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i="1" baseline="0"/>
              <a:t>Arcoíris de nuestro nombre</a:t>
            </a:r>
            <a:endParaRPr lang="es-ES" i="1"/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areaChart>
        <c:grouping val="standard"/>
        <c:varyColors val="0"/>
        <c:ser>
          <c:idx val="0"/>
          <c:order val="0"/>
          <c:tx>
            <c:strRef>
              <c:f>Hoja1!$E$3</c:f>
              <c:strCache>
                <c:ptCount val="1"/>
                <c:pt idx="0">
                  <c:v>AZUL</c:v>
                </c:pt>
              </c:strCache>
            </c:strRef>
          </c:tx>
          <c:spPr>
            <a:solidFill>
              <a:srgbClr val="5B9BD5"/>
            </a:solidFill>
            <a:ln w="25400">
              <a:noFill/>
            </a:ln>
          </c:spPr>
          <c:cat>
            <c:strRef>
              <c:f>Hoja1!$D$4:$D$6</c:f>
              <c:strCache>
                <c:ptCount val="3"/>
                <c:pt idx="0">
                  <c:v>SANSUEÑA</c:v>
                </c:pt>
                <c:pt idx="1">
                  <c:v>ÁGORA</c:v>
                </c:pt>
                <c:pt idx="2">
                  <c:v>JOYFE</c:v>
                </c:pt>
              </c:strCache>
            </c:strRef>
          </c:cat>
          <c:val>
            <c:numRef>
              <c:f>Hoja1!$E$4:$E$6</c:f>
              <c:numCache>
                <c:formatCode>General</c:formatCode>
                <c:ptCount val="3"/>
                <c:pt idx="0">
                  <c:v>52</c:v>
                </c:pt>
                <c:pt idx="1">
                  <c:v>20</c:v>
                </c:pt>
                <c:pt idx="2">
                  <c:v>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52-484B-8370-7409C9EE783F}"/>
            </c:ext>
          </c:extLst>
        </c:ser>
        <c:ser>
          <c:idx val="1"/>
          <c:order val="1"/>
          <c:tx>
            <c:strRef>
              <c:f>Hoja1!$F$3</c:f>
              <c:strCache>
                <c:ptCount val="1"/>
                <c:pt idx="0">
                  <c:v>AMARILLO</c:v>
                </c:pt>
              </c:strCache>
            </c:strRef>
          </c:tx>
          <c:spPr>
            <a:solidFill>
              <a:srgbClr val="FFFF00"/>
            </a:solidFill>
            <a:ln w="25400">
              <a:noFill/>
            </a:ln>
          </c:spPr>
          <c:cat>
            <c:strRef>
              <c:f>Hoja1!$D$4:$D$6</c:f>
              <c:strCache>
                <c:ptCount val="3"/>
                <c:pt idx="0">
                  <c:v>SANSUEÑA</c:v>
                </c:pt>
                <c:pt idx="1">
                  <c:v>ÁGORA</c:v>
                </c:pt>
                <c:pt idx="2">
                  <c:v>JOYFE</c:v>
                </c:pt>
              </c:strCache>
            </c:strRef>
          </c:cat>
          <c:val>
            <c:numRef>
              <c:f>Hoja1!$F$4:$F$6</c:f>
              <c:numCache>
                <c:formatCode>General</c:formatCode>
                <c:ptCount val="3"/>
                <c:pt idx="0">
                  <c:v>17</c:v>
                </c:pt>
                <c:pt idx="1">
                  <c:v>3</c:v>
                </c:pt>
                <c:pt idx="2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D52-484B-8370-7409C9EE783F}"/>
            </c:ext>
          </c:extLst>
        </c:ser>
        <c:ser>
          <c:idx val="2"/>
          <c:order val="2"/>
          <c:tx>
            <c:strRef>
              <c:f>Hoja1!$G$3</c:f>
              <c:strCache>
                <c:ptCount val="1"/>
                <c:pt idx="0">
                  <c:v>ROSA</c:v>
                </c:pt>
              </c:strCache>
            </c:strRef>
          </c:tx>
          <c:spPr>
            <a:solidFill>
              <a:srgbClr val="FF0066"/>
            </a:solidFill>
            <a:ln w="25400">
              <a:noFill/>
            </a:ln>
          </c:spPr>
          <c:cat>
            <c:strRef>
              <c:f>Hoja1!$D$4:$D$6</c:f>
              <c:strCache>
                <c:ptCount val="3"/>
                <c:pt idx="0">
                  <c:v>SANSUEÑA</c:v>
                </c:pt>
                <c:pt idx="1">
                  <c:v>ÁGORA</c:v>
                </c:pt>
                <c:pt idx="2">
                  <c:v>JOYFE</c:v>
                </c:pt>
              </c:strCache>
            </c:strRef>
          </c:cat>
          <c:val>
            <c:numRef>
              <c:f>Hoja1!$G$4:$G$6</c:f>
              <c:numCache>
                <c:formatCode>General</c:formatCode>
                <c:ptCount val="3"/>
                <c:pt idx="0">
                  <c:v>20</c:v>
                </c:pt>
                <c:pt idx="1">
                  <c:v>0</c:v>
                </c:pt>
                <c:pt idx="2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D52-484B-8370-7409C9EE783F}"/>
            </c:ext>
          </c:extLst>
        </c:ser>
        <c:ser>
          <c:idx val="3"/>
          <c:order val="3"/>
          <c:tx>
            <c:strRef>
              <c:f>Hoja1!$H$3</c:f>
              <c:strCache>
                <c:ptCount val="1"/>
                <c:pt idx="0">
                  <c:v>OTROS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 w="25400">
              <a:noFill/>
            </a:ln>
            <a:effectLst/>
          </c:spPr>
          <c:cat>
            <c:strRef>
              <c:f>Hoja1!$D$4:$D$6</c:f>
              <c:strCache>
                <c:ptCount val="3"/>
                <c:pt idx="0">
                  <c:v>SANSUEÑA</c:v>
                </c:pt>
                <c:pt idx="1">
                  <c:v>ÁGORA</c:v>
                </c:pt>
                <c:pt idx="2">
                  <c:v>JOYFE</c:v>
                </c:pt>
              </c:strCache>
            </c:strRef>
          </c:cat>
          <c:val>
            <c:numRef>
              <c:f>Hoja1!$H$4:$H$6</c:f>
              <c:numCache>
                <c:formatCode>General</c:formatCode>
                <c:ptCount val="3"/>
                <c:pt idx="0">
                  <c:v>13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D52-484B-8370-7409C9EE78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5642584"/>
        <c:axId val="1"/>
      </c:areaChart>
      <c:catAx>
        <c:axId val="155642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55642584"/>
        <c:crosses val="autoZero"/>
        <c:crossBetween val="midCat"/>
      </c:valAx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Ginés Mateo Martínez</dc:creator>
  <cp:keywords/>
  <dc:description/>
  <cp:lastModifiedBy>Ginés Mateo Martínez</cp:lastModifiedBy>
  <cp:revision>6</cp:revision>
  <dcterms:created xsi:type="dcterms:W3CDTF">2017-08-06T18:05:00Z</dcterms:created>
  <dcterms:modified xsi:type="dcterms:W3CDTF">2017-08-16T16:16:00Z</dcterms:modified>
</cp:coreProperties>
</file>